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BA154B" w:rsidRDefault="003D563F"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9" type="#_x0000_t202" style="position:absolute;margin-left:54pt;margin-top:511.3pt;width:733.95pt;height:29.7pt;z-index:251670528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Pr="008F3E1B" w:rsidRDefault="003D563F" w:rsidP="008F3E1B">
                  <w:pPr>
                    <w:jc w:val="right"/>
                    <w:rPr>
                      <w:color w:val="FFFFFF" w:themeColor="background1"/>
                    </w:rPr>
                  </w:pPr>
                  <w:r>
                    <w:rPr>
                      <w:color w:val="FFFFFF" w:themeColor="background1"/>
                    </w:rPr>
                    <w:t>P</w:t>
                  </w:r>
                  <w:r>
                    <w:rPr>
                      <w:color w:val="FFFFFF" w:themeColor="background1"/>
                    </w:rPr>
                    <w:t xml:space="preserve">eriodicity SL </w:t>
                  </w:r>
                  <w:r>
                    <w:rPr>
                      <w:color w:val="FFFFFF" w:themeColor="background1"/>
                    </w:rPr>
                    <w:t>3.3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group id="_x0000_s1303" style="position:absolute;margin-left:54pt;margin-top:101pt;width:570pt;height:430.2pt;z-index:251659264;mso-position-horizontal-relative:page;mso-position-vertical-relative:page" coordsize="20000,20000" wrapcoords="0 0 21600 0 21600 21600 0 21600 0 0" mv:complextextbox="1">
            <o:lock v:ext="edit" ungrouping="t"/>
            <v:shape id="_x0000_s1304" type="#_x0000_t202" style="position:absolute;width:20000;height:20000;mso-wrap-edited:f;mso-position-horizontal-relative:page;mso-position-vertical-relative:page" wrapcoords="0 0 21600 0 21600 21600 0 21600 0 0" mv:complextextbox="1" filled="f" stroked="f">
              <v:fill o:detectmouseclick="t"/>
              <v:textbox style="mso-next-textbox:#_x0000_s1028" inset=",7.2pt,,7.2pt"/>
            </v:shape>
            <v:shape id="_x0000_s1305" type="#_x0000_t202" style="position:absolute;left:253;top:335;width:19493;height:683" filled="f" stroked="f">
              <v:textbox style="mso-next-textbox:#_x0000_s1306" inset="0,0,0,0">
                <w:txbxContent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 w:rsidRPr="00636A27">
                      <w:rPr>
                        <w:rFonts w:ascii="Candara" w:hAnsi="Candara"/>
                      </w:rPr>
                      <w:t xml:space="preserve">Compare a chemical property to a physical property (use an </w:t>
                    </w:r>
                    <w:r w:rsidRPr="00636A27">
                      <w:rPr>
                        <w:rFonts w:ascii="Candara" w:hAnsi="Candara"/>
                      </w:rPr>
                      <w:t>example).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B2066F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What is an element?  How is it different to a compound?  Give an example of each to show (illustrate) what you mean.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B2066F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How is the atomic structure of elements in the same group the same?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B2066F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Deduce WHY elements in the same group share a similar c</w:t>
                    </w:r>
                    <w:r>
                      <w:rPr>
                        <w:rFonts w:ascii="Candara" w:hAnsi="Candara"/>
                      </w:rPr>
                      <w:t>hemistry (chemical behaviour)?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144B97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State whether group one elements are metallic or non-metallic and give a general description of their appearance.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144B97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5142B2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Why are lithium, sodium and potassium all stored in paraffin oil?</w:t>
                    </w:r>
                  </w:p>
                  <w:p w:rsidR="002E0EFB" w:rsidRPr="00B2066F" w:rsidRDefault="003D563F" w:rsidP="002E0EFB">
                    <w:p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  <w:noProof/>
                      </w:rPr>
                      <w:drawing>
                        <wp:inline distT="0" distB="0" distL="0" distR="0">
                          <wp:extent cx="4659630" cy="3464560"/>
                          <wp:effectExtent l="25400" t="0" r="0" b="0"/>
                          <wp:docPr id="1" name="Picture 0" descr="Screen shot 2011-01-19 at 6.52.59 PM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creen shot 2011-01-19 at 6.52.59 PM.png"/>
                                  <pic:cNvPicPr/>
                                </pic:nvPicPr>
                                <pic:blipFill>
                                  <a:blip r:embed="rId5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659630" cy="346456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proofErr w:type="spellStart"/>
                    <w:proofErr w:type="gramStart"/>
                    <w:r>
                      <w:rPr>
                        <w:rFonts w:ascii="Candara" w:hAnsi="Candara"/>
                      </w:rPr>
                      <w:t>dghfgfd</w:t>
                    </w:r>
                    <w:proofErr w:type="spellEnd"/>
                    <w:proofErr w:type="gramEnd"/>
                  </w:p>
                  <w:p w:rsidR="002E0EFB" w:rsidRPr="00B2066F" w:rsidRDefault="003D563F" w:rsidP="002E0EFB">
                    <w:pPr>
                      <w:rPr>
                        <w:rFonts w:ascii="Candara" w:hAnsi="Candara"/>
                      </w:rPr>
                    </w:pPr>
                  </w:p>
                </w:txbxContent>
              </v:textbox>
            </v:shape>
            <v:shape id="_x0000_s1306" type="#_x0000_t202" style="position:absolute;left:253;top:1016;width:19493;height:683" filled="f" stroked="f">
              <v:textbox style="mso-next-textbox:#_x0000_s1307" inset="0,0,0,0">
                <w:txbxContent/>
              </v:textbox>
            </v:shape>
            <v:shape id="_x0000_s1307" type="#_x0000_t202" style="position:absolute;left:253;top:1697;width:19493;height:683" filled="f" stroked="f">
              <v:textbox style="mso-next-textbox:#_x0000_s1308" inset="0,0,0,0">
                <w:txbxContent/>
              </v:textbox>
            </v:shape>
            <v:shape id="_x0000_s1308" type="#_x0000_t202" style="position:absolute;left:253;top:2378;width:19493;height:1364" filled="f" stroked="f">
              <v:textbox style="mso-next-textbox:#_x0000_s1309" inset="0,0,0,0">
                <w:txbxContent/>
              </v:textbox>
            </v:shape>
            <v:shape id="_x0000_s1309" type="#_x0000_t202" style="position:absolute;left:253;top:3740;width:19493;height:684" filled="f" stroked="f">
              <v:textbox style="mso-next-textbox:#_x0000_s1310" inset="0,0,0,0">
                <w:txbxContent/>
              </v:textbox>
            </v:shape>
            <v:shape id="_x0000_s1310" type="#_x0000_t202" style="position:absolute;left:253;top:4421;width:19493;height:684" filled="f" stroked="f">
              <v:textbox style="mso-next-textbox:#_x0000_s1311" inset="0,0,0,0">
                <w:txbxContent/>
              </v:textbox>
            </v:shape>
            <v:shape id="_x0000_s1311" type="#_x0000_t202" style="position:absolute;left:253;top:5102;width:19493;height:684" filled="f" stroked="f">
              <v:textbox style="mso-next-textbox:#_x0000_s1312" inset="0,0,0,0">
                <w:txbxContent/>
              </v:textbox>
            </v:shape>
            <v:shape id="_x0000_s1312" type="#_x0000_t202" style="position:absolute;left:253;top:5783;width:19493;height:684" filled="f" stroked="f">
              <v:textbox style="mso-next-textbox:#_x0000_s1313" inset="0,0,0,0">
                <w:txbxContent/>
              </v:textbox>
            </v:shape>
            <v:shape id="_x0000_s1313" type="#_x0000_t202" style="position:absolute;left:253;top:6464;width:19493;height:684" filled="f" stroked="f">
              <v:textbox style="mso-next-textbox:#_x0000_s1314" inset="0,0,0,0">
                <w:txbxContent/>
              </v:textbox>
            </v:shape>
            <v:shape id="_x0000_s1314" type="#_x0000_t202" style="position:absolute;left:253;top:7146;width:19493;height:683" filled="f" stroked="f">
              <v:textbox style="mso-next-textbox:#_x0000_s1315" inset="0,0,0,0">
                <w:txbxContent/>
              </v:textbox>
            </v:shape>
            <v:shape id="_x0000_s1315" type="#_x0000_t202" style="position:absolute;left:253;top:7827;width:19493;height:683" filled="f" stroked="f">
              <v:textbox style="mso-next-textbox:#_x0000_s1316" inset="0,0,0,0">
                <w:txbxContent/>
              </v:textbox>
            </v:shape>
            <v:shape id="_x0000_s1316" type="#_x0000_t202" style="position:absolute;left:253;top:8508;width:19493;height:683" filled="f" stroked="f">
              <v:textbox style="mso-next-textbox:#_x0000_s1317" inset="0,0,0,0">
                <w:txbxContent/>
              </v:textbox>
            </v:shape>
            <v:shape id="_x0000_s1317" type="#_x0000_t202" style="position:absolute;left:253;top:9189;width:19493;height:683" filled="f" stroked="f">
              <v:textbox style="mso-next-textbox:#_x0000_s1318" inset="0,0,0,0">
                <w:txbxContent/>
              </v:textbox>
            </v:shape>
            <v:shape id="_x0000_s1318" type="#_x0000_t202" style="position:absolute;left:253;top:9870;width:19493;height:683" filled="f" stroked="f">
              <v:textbox style="mso-next-textbox:#_x0000_s1319" inset="0,0,0,0">
                <w:txbxContent/>
              </v:textbox>
            </v:shape>
            <v:shape id="_x0000_s1319" type="#_x0000_t202" style="position:absolute;left:253;top:10551;width:19493;height:1362" filled="f" stroked="f">
              <v:textbox style="mso-next-textbox:#_x0000_s1320" inset="0,0,0,0">
                <w:txbxContent/>
              </v:textbox>
            </v:shape>
            <v:shape id="_x0000_s1320" type="#_x0000_t202" style="position:absolute;left:253;top:11911;width:19493;height:683" filled="f" stroked="f">
              <v:textbox style="mso-next-textbox:#_x0000_s1321" inset="0,0,0,0">
                <w:txbxContent/>
              </v:textbox>
            </v:shape>
            <v:shape id="_x0000_s1321" type="#_x0000_t202" style="position:absolute;left:253;top:12592;width:19493;height:683" filled="f" stroked="f">
              <v:textbox style="mso-next-textbox:#_x0000_s1322" inset="0,0,0,0">
                <w:txbxContent/>
              </v:textbox>
            </v:shape>
            <v:shape id="_x0000_s1322" type="#_x0000_t202" style="position:absolute;left:253;top:13273;width:19493;height:683" filled="f" stroked="f">
              <v:textbox style="mso-next-textbox:#_x0000_s1323" inset="0,0,0,0">
                <w:txbxContent/>
              </v:textbox>
            </v:shape>
            <v:shape id="_x0000_s1323" type="#_x0000_t202" style="position:absolute;left:253;top:13954;width:19493;height:683" filled="f" stroked="f">
              <v:textbox style="mso-next-textbox:#_x0000_s1323" inset="0,0,0,0">
                <w:txbxContent/>
              </v:textbox>
            </v:shape>
            <w10:wrap type="tight" anchorx="page" anchory="page"/>
          </v:group>
        </w:pict>
      </w: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page">
              <wp:posOffset>7924800</wp:posOffset>
            </wp:positionH>
            <wp:positionV relativeFrom="page">
              <wp:posOffset>3470910</wp:posOffset>
            </wp:positionV>
            <wp:extent cx="2082800" cy="1092200"/>
            <wp:effectExtent l="25400" t="0" r="0" b="0"/>
            <wp:wrapTight wrapText="bothSides">
              <wp:wrapPolygon edited="0">
                <wp:start x="-263" y="0"/>
                <wp:lineTo x="-263" y="21098"/>
                <wp:lineTo x="21600" y="21098"/>
                <wp:lineTo x="21600" y="0"/>
                <wp:lineTo x="-263" y="0"/>
              </wp:wrapPolygon>
            </wp:wrapTight>
            <wp:docPr id="12" name="Picture 11" descr="Screen shot 2011-01-19 at 8.06.34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1-19 at 8.06.34 PM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page">
              <wp:posOffset>7941310</wp:posOffset>
            </wp:positionH>
            <wp:positionV relativeFrom="page">
              <wp:posOffset>5655310</wp:posOffset>
            </wp:positionV>
            <wp:extent cx="2068830" cy="1092200"/>
            <wp:effectExtent l="25400" t="0" r="0" b="0"/>
            <wp:wrapTight wrapText="bothSides">
              <wp:wrapPolygon edited="0">
                <wp:start x="-265" y="0"/>
                <wp:lineTo x="-265" y="21098"/>
                <wp:lineTo x="21481" y="21098"/>
                <wp:lineTo x="21481" y="0"/>
                <wp:lineTo x="-265" y="0"/>
              </wp:wrapPolygon>
            </wp:wrapTight>
            <wp:docPr id="2" name="Picture 1" descr="Screen shot 2011-01-19 at 6.52.59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1-19 at 6.52.59 PM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6883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7924800</wp:posOffset>
            </wp:positionH>
            <wp:positionV relativeFrom="page">
              <wp:posOffset>4563110</wp:posOffset>
            </wp:positionV>
            <wp:extent cx="2086610" cy="1092200"/>
            <wp:effectExtent l="25400" t="0" r="0" b="0"/>
            <wp:wrapTight wrapText="bothSides">
              <wp:wrapPolygon edited="0">
                <wp:start x="-263" y="0"/>
                <wp:lineTo x="-263" y="21098"/>
                <wp:lineTo x="21561" y="21098"/>
                <wp:lineTo x="21561" y="0"/>
                <wp:lineTo x="-263" y="0"/>
              </wp:wrapPolygon>
            </wp:wrapTight>
            <wp:docPr id="3" name="Picture 2" descr="Screen shot 2011-01-19 at 6.52.03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1-19 at 6.52.03 PM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page">
              <wp:posOffset>7924800</wp:posOffset>
            </wp:positionH>
            <wp:positionV relativeFrom="page">
              <wp:posOffset>2378710</wp:posOffset>
            </wp:positionV>
            <wp:extent cx="2082165" cy="1092200"/>
            <wp:effectExtent l="25400" t="0" r="635" b="0"/>
            <wp:wrapTight wrapText="bothSides">
              <wp:wrapPolygon edited="0">
                <wp:start x="-263" y="0"/>
                <wp:lineTo x="-263" y="21098"/>
                <wp:lineTo x="21607" y="21098"/>
                <wp:lineTo x="21607" y="0"/>
                <wp:lineTo x="-263" y="0"/>
              </wp:wrapPolygon>
            </wp:wrapTight>
            <wp:docPr id="6" name="Picture 5" descr="Screen shot 2011-01-19 at 6.48.45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1-19 at 6.48.45 PM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82165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7924800</wp:posOffset>
            </wp:positionH>
            <wp:positionV relativeFrom="page">
              <wp:posOffset>1286510</wp:posOffset>
            </wp:positionV>
            <wp:extent cx="2082800" cy="1092200"/>
            <wp:effectExtent l="25400" t="0" r="0" b="0"/>
            <wp:wrapTight wrapText="bothSides">
              <wp:wrapPolygon edited="0">
                <wp:start x="-263" y="0"/>
                <wp:lineTo x="-263" y="21098"/>
                <wp:lineTo x="21600" y="21098"/>
                <wp:lineTo x="21600" y="0"/>
                <wp:lineTo x="-263" y="0"/>
              </wp:wrapPolygon>
            </wp:wrapTight>
            <wp:docPr id="5" name="Picture 4" descr="Screen shot 2011-01-19 at 6.49.22 P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 shot 2011-01-19 at 6.49.22 P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09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_x0000_s1027" type="#_x0000_t202" style="position:absolute;margin-left:54pt;margin-top:54pt;width:734pt;height:47pt;z-index:251657215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Pr="00636A27" w:rsidRDefault="003D563F" w:rsidP="002E0EFB">
                  <w:pPr>
                    <w:jc w:val="center"/>
                    <w:rPr>
                      <w:rFonts w:ascii="Candara" w:hAnsi="Candara"/>
                      <w:color w:val="FFFFFF" w:themeColor="background1"/>
                      <w:sz w:val="52"/>
                    </w:rPr>
                  </w:pPr>
                  <w:r>
                    <w:rPr>
                      <w:rFonts w:ascii="Candara" w:hAnsi="Candara"/>
                      <w:color w:val="FFFFFF" w:themeColor="background1"/>
                      <w:sz w:val="52"/>
                    </w:rPr>
                    <w:t xml:space="preserve">Chemical </w:t>
                  </w:r>
                  <w:r>
                    <w:rPr>
                      <w:rFonts w:ascii="Candara" w:hAnsi="Candara"/>
                      <w:color w:val="FFFFFF" w:themeColor="background1"/>
                      <w:sz w:val="52"/>
                    </w:rPr>
                    <w:t>Properties of ELEMENTS in the SAME GROUP</w:t>
                  </w:r>
                </w:p>
              </w:txbxContent>
            </v:textbox>
            <w10:wrap type="tight" anchorx="page" anchory="page"/>
          </v:shape>
        </w:pict>
      </w:r>
      <w:r>
        <w:br w:type="page"/>
      </w:r>
      <w:r>
        <w:rPr>
          <w:noProof/>
        </w:rPr>
        <w:pict>
          <v:shape id="_x0000_s1038" type="#_x0000_t202" style="position:absolute;margin-left:70.4pt;margin-top:200.65pt;width:701.3pt;height:32.65pt;z-index:251681792;mso-wrap-edited:f;mso-position-horizontal-relative:page;mso-position-vertical-relative:page" wrapcoords="-23 -240 -23 21360 21623 21360 21623 -240 -23 -240" mv:complextextbox="1" filled="f" strokecolor="black [3213]" strokeweight="1.5pt">
            <v:fill o:detectmouseclick="t"/>
            <v:textbox style="mso-next-textbox:#_x0000_s1038" inset=",7.2pt,,7.2pt">
              <w:txbxContent>
                <w:p w:rsidR="002E0EFB" w:rsidRPr="00A70933" w:rsidRDefault="003D563F" w:rsidP="002E0EFB">
                  <w:pPr>
                    <w:rPr>
                      <w:rFonts w:ascii="Candara" w:hAnsi="Candara"/>
                    </w:rPr>
                  </w:pPr>
                  <w:r w:rsidRPr="00A70933">
                    <w:rPr>
                      <w:rFonts w:ascii="Candara" w:hAnsi="Candara"/>
                    </w:rPr>
                    <w:t>RULE: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37" type="#_x0000_t202" style="position:absolute;margin-left:70.4pt;margin-top:486.7pt;width:701.3pt;height:32.65pt;z-index:251678720;mso-wrap-edited:f;mso-position-horizontal-relative:page;mso-position-vertical-relative:page" wrapcoords="-23 -240 -23 21360 21623 21360 21623 -240 -23 -240" mv:complextextbox="1" filled="f" strokecolor="black [3213]" strokeweight="1.5pt">
            <v:fill o:detectmouseclick="t"/>
            <v:textbox style="mso-next-textbox:#_x0000_s1037" inset=",7.2pt,,7.2pt">
              <w:txbxContent>
                <w:p w:rsidR="002E0EFB" w:rsidRPr="00A70933" w:rsidRDefault="003D563F" w:rsidP="002E0EFB">
                  <w:pPr>
                    <w:rPr>
                      <w:rFonts w:ascii="Candara" w:hAnsi="Candara"/>
                    </w:rPr>
                  </w:pPr>
                  <w:r w:rsidRPr="00A70933">
                    <w:rPr>
                      <w:rFonts w:ascii="Candara" w:hAnsi="Candara"/>
                    </w:rPr>
                    <w:t>RULE: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group id="_x0000_s1324" style="position:absolute;margin-left:54.05pt;margin-top:63.8pt;width:733.9pt;height:467.4pt;z-index:251673600;mso-position-horizontal-relative:page;mso-position-vertical-relative:page" coordsize="20000,20000" wrapcoords="0 0 21600 0 21600 21600 0 21600 0 0" mv:complextextbox="1">
            <o:lock v:ext="edit" ungrouping="t"/>
            <v:shape id="_x0000_s1325" type="#_x0000_t202" style="position:absolute;width:20000;height:20000;mso-wrap-edited:f;mso-position-horizontal-relative:page;mso-position-vertical-relative:page" wrapcoords="0 0 21600 0 21600 21600 0 21600 0 0" o:regroupid="3" mv:complextextbox="1" filled="f" stroked="f">
              <v:fill o:detectmouseclick="t"/>
              <v:textbox style="mso-next-textbox:#_x0000_s1248" inset=",7.2pt,,7.2pt"/>
            </v:shape>
            <v:shape id="_x0000_s1326" type="#_x0000_t202" style="position:absolute;left:196;top:308;width:19606;height:1256" filled="f" stroked="f">
              <v:textbox style="mso-next-textbox:#_x0000_s1327" inset="0,0,0,0">
                <w:txbxContent>
                  <w:p w:rsidR="002E0EFB" w:rsidRPr="005142B2" w:rsidRDefault="003D563F" w:rsidP="002E0EFB">
                    <w:pPr>
                      <w:pStyle w:val="ListParagraph"/>
                      <w:numPr>
                        <w:ilvl w:val="0"/>
                        <w:numId w:val="3"/>
                      </w:numPr>
                      <w:rPr>
                        <w:rFonts w:ascii="Candara" w:hAnsi="Candara"/>
                      </w:rPr>
                    </w:pPr>
                    <w:r w:rsidRPr="005142B2">
                      <w:rPr>
                        <w:rFonts w:ascii="Candara" w:hAnsi="Candara"/>
                      </w:rPr>
                      <w:t xml:space="preserve">Write balanced chemical equations for the reactions of Li, Na, K and </w:t>
                    </w:r>
                    <w:proofErr w:type="spellStart"/>
                    <w:r w:rsidRPr="005142B2">
                      <w:rPr>
                        <w:rFonts w:ascii="Candara" w:hAnsi="Candara"/>
                      </w:rPr>
                      <w:t>Rb</w:t>
                    </w:r>
                    <w:proofErr w:type="spellEnd"/>
                    <w:r w:rsidRPr="005142B2">
                      <w:rPr>
                        <w:rFonts w:ascii="Candara" w:hAnsi="Candara"/>
                      </w:rPr>
                      <w:t xml:space="preserve"> with oxygen.  From these deduce a rule.  (Include state symbols in your equations.)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144B97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 xml:space="preserve">List the similarities of each </w:t>
                    </w:r>
                    <w:r>
                      <w:rPr>
                        <w:rFonts w:ascii="Candara" w:hAnsi="Candara"/>
                      </w:rPr>
                      <w:t>reaction.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FD7709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 xml:space="preserve">Why are </w:t>
                    </w:r>
                    <w:proofErr w:type="spellStart"/>
                    <w:r>
                      <w:rPr>
                        <w:rFonts w:ascii="Candara" w:hAnsi="Candara"/>
                      </w:rPr>
                      <w:t>caesium</w:t>
                    </w:r>
                    <w:proofErr w:type="spellEnd"/>
                    <w:r>
                      <w:rPr>
                        <w:rFonts w:ascii="Candara" w:hAnsi="Candara"/>
                      </w:rPr>
                      <w:t xml:space="preserve"> and francium stored in sealed tubes under inert gas rather than in paraffin oil?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FD7709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Why does the reactivity of these metals increase so much as you move down the group?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FD7709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 w:rsidRPr="00FD7709">
                      <w:rPr>
                        <w:rFonts w:ascii="Candara" w:hAnsi="Candara"/>
                      </w:rPr>
                      <w:t>Write balanced equations for the reactions of Li, Na, K an</w:t>
                    </w:r>
                    <w:r w:rsidRPr="00FD7709">
                      <w:rPr>
                        <w:rFonts w:ascii="Candara" w:hAnsi="Candara"/>
                      </w:rPr>
                      <w:t xml:space="preserve">d </w:t>
                    </w:r>
                    <w:proofErr w:type="spellStart"/>
                    <w:r w:rsidRPr="00FD7709">
                      <w:rPr>
                        <w:rFonts w:ascii="Candara" w:hAnsi="Candara"/>
                      </w:rPr>
                      <w:t>Rb</w:t>
                    </w:r>
                    <w:proofErr w:type="spellEnd"/>
                    <w:r w:rsidRPr="00FD7709">
                      <w:rPr>
                        <w:rFonts w:ascii="Candara" w:hAnsi="Candara"/>
                      </w:rPr>
                      <w:t xml:space="preserve"> with water.  Deduce a rule.  </w:t>
                    </w:r>
                    <w:r>
                      <w:rPr>
                        <w:rFonts w:ascii="Candara" w:hAnsi="Candara"/>
                      </w:rPr>
                      <w:t>(Include state symbols in your equations.)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FD7709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FD7709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144B97" w:rsidRDefault="003D563F" w:rsidP="002E0EFB"/>
                </w:txbxContent>
              </v:textbox>
            </v:shape>
            <v:shape id="_x0000_s1327" type="#_x0000_t202" style="position:absolute;left:196;top:1562;width:19606;height:629" filled="f" stroked="f">
              <v:textbox style="mso-next-textbox:#_x0000_s1328" inset="0,0,0,0">
                <w:txbxContent/>
              </v:textbox>
            </v:shape>
            <v:shape id="_x0000_s1328" type="#_x0000_t202" style="position:absolute;left:196;top:2189;width:19606;height:629" filled="f" stroked="f">
              <v:textbox style="mso-next-textbox:#_x0000_s1329" inset="0,0,0,0">
                <w:txbxContent/>
              </v:textbox>
            </v:shape>
            <v:shape id="_x0000_s1329" type="#_x0000_t202" style="position:absolute;left:196;top:2816;width:19606;height:629" filled="f" stroked="f">
              <v:textbox style="mso-next-textbox:#_x0000_s1330" inset="0,0,0,0">
                <w:txbxContent/>
              </v:textbox>
            </v:shape>
            <v:shape id="_x0000_s1330" type="#_x0000_t202" style="position:absolute;left:196;top:3442;width:19606;height:629" filled="f" stroked="f">
              <v:textbox style="mso-next-textbox:#_x0000_s1331" inset="0,0,0,0">
                <w:txbxContent/>
              </v:textbox>
            </v:shape>
            <v:shape id="_x0000_s1331" type="#_x0000_t202" style="position:absolute;left:196;top:4069;width:19606;height:629" filled="f" stroked="f">
              <v:textbox style="mso-next-textbox:#_x0000_s1332" inset="0,0,0,0">
                <w:txbxContent/>
              </v:textbox>
            </v:shape>
            <v:shape id="_x0000_s1332" type="#_x0000_t202" style="position:absolute;left:196;top:4696;width:19606;height:629" filled="f" stroked="f">
              <v:textbox style="mso-next-textbox:#_x0000_s1333" inset="0,0,0,0">
                <w:txbxContent/>
              </v:textbox>
            </v:shape>
            <v:shape id="_x0000_s1333" type="#_x0000_t202" style="position:absolute;left:196;top:7831;width:19606;height:629" filled="f" stroked="f">
              <v:textbox style="mso-next-textbox:#_x0000_s1334" inset="0,0,0,0">
                <w:txbxContent/>
              </v:textbox>
            </v:shape>
            <v:shape id="_x0000_s1334" type="#_x0000_t202" style="position:absolute;left:196;top:8457;width:19606;height:629" filled="f" stroked="f">
              <v:textbox style="mso-next-textbox:#_x0000_s1335" inset="0,0,0,0">
                <w:txbxContent/>
              </v:textbox>
            </v:shape>
            <v:shape id="_x0000_s1335" type="#_x0000_t202" style="position:absolute;left:196;top:9084;width:19606;height:629" filled="f" stroked="f">
              <v:textbox style="mso-next-textbox:#_x0000_s1336" inset="0,0,0,0">
                <w:txbxContent/>
              </v:textbox>
            </v:shape>
            <v:shape id="_x0000_s1336" type="#_x0000_t202" style="position:absolute;left:196;top:9711;width:19606;height:629" filled="f" stroked="f">
              <v:textbox style="mso-next-textbox:#_x0000_s1337" inset="0,0,0,0">
                <w:txbxContent/>
              </v:textbox>
            </v:shape>
            <v:shape id="_x0000_s1337" type="#_x0000_t202" style="position:absolute;left:196;top:10338;width:19606;height:627" filled="f" stroked="f">
              <v:textbox style="mso-next-textbox:#_x0000_s1338" inset="0,0,0,0">
                <w:txbxContent/>
              </v:textbox>
            </v:shape>
            <v:shape id="_x0000_s1338" type="#_x0000_t202" style="position:absolute;left:196;top:10963;width:19606;height:629" filled="f" stroked="f">
              <v:textbox style="mso-next-textbox:#_x0000_s1339" inset="0,0,0,0">
                <w:txbxContent/>
              </v:textbox>
            </v:shape>
            <v:shape id="_x0000_s1339" type="#_x0000_t202" style="position:absolute;left:196;top:11590;width:19606;height:629" filled="f" stroked="f">
              <v:textbox style="mso-next-textbox:#_x0000_s1340" inset="0,0,0,0">
                <w:txbxContent/>
              </v:textbox>
            </v:shape>
            <v:shape id="_x0000_s1340" type="#_x0000_t202" style="position:absolute;left:196;top:12217;width:19606;height:629" filled="f" stroked="f">
              <v:textbox style="mso-next-textbox:#_x0000_s1341" inset="0,0,0,0">
                <w:txbxContent/>
              </v:textbox>
            </v:shape>
            <v:shape id="_x0000_s1341" type="#_x0000_t202" style="position:absolute;left:196;top:12843;width:19606;height:629" filled="f" stroked="f">
              <v:textbox style="mso-next-textbox:#_x0000_s1342" inset="0,0,0,0">
                <w:txbxContent/>
              </v:textbox>
            </v:shape>
            <v:shape id="_x0000_s1342" type="#_x0000_t202" style="position:absolute;left:196;top:13470;width:19606;height:629" filled="f" stroked="f">
              <v:textbox style="mso-next-textbox:#_x0000_s1343" inset="0,0,0,0">
                <w:txbxContent/>
              </v:textbox>
            </v:shape>
            <v:shape id="_x0000_s1343" type="#_x0000_t202" style="position:absolute;left:196;top:14097;width:19606;height:629" filled="f" stroked="f">
              <v:textbox style="mso-next-textbox:#_x0000_s1344" inset="0,0,0,0">
                <w:txbxContent/>
              </v:textbox>
            </v:shape>
            <v:shape id="_x0000_s1344" type="#_x0000_t202" style="position:absolute;left:196;top:14724;width:19606;height:629" filled="f" stroked="f">
              <v:textbox style="mso-next-textbox:#_x0000_s1345" inset="0,0,0,0">
                <w:txbxContent/>
              </v:textbox>
            </v:shape>
            <v:shape id="_x0000_s1345" type="#_x0000_t202" style="position:absolute;left:196;top:15351;width:19606;height:629" filled="f" stroked="f">
              <v:textbox style="mso-next-textbox:#_x0000_s1346" inset="0,0,0,0">
                <w:txbxContent/>
              </v:textbox>
            </v:shape>
            <v:shape id="_x0000_s1346" type="#_x0000_t202" style="position:absolute;left:196;top:15978;width:19606;height:629" filled="f" stroked="f">
              <v:textbox style="mso-next-textbox:#_x0000_s1347" inset="0,0,0,0">
                <w:txbxContent/>
              </v:textbox>
            </v:shape>
            <v:shape id="_x0000_s1347" type="#_x0000_t202" style="position:absolute;left:196;top:16605;width:19606;height:629" filled="f" stroked="f">
              <v:textbox style="mso-next-textbox:#_x0000_s1348" inset="0,0,0,0">
                <w:txbxContent/>
              </v:textbox>
            </v:shape>
            <v:shape id="_x0000_s1348" type="#_x0000_t202" style="position:absolute;left:196;top:17231;width:19606;height:630" filled="f" stroked="f">
              <v:textbox style="mso-next-textbox:#_x0000_s1348" inset="0,0,0,0">
                <w:txbxContent/>
              </v:textbox>
            </v:shape>
            <w10:wrap type="tight" anchorx="page" anchory="page"/>
          </v:group>
        </w:pict>
      </w:r>
      <w:r>
        <w:rPr>
          <w:noProof/>
        </w:rPr>
        <w:pict>
          <v:shape id="_x0000_s1031" type="#_x0000_t202" style="position:absolute;margin-left:54pt;margin-top:531.2pt;width:733.95pt;height:9.8pt;z-index:251672576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30" type="#_x0000_t202" style="position:absolute;margin-left:54.05pt;margin-top:54pt;width:733.95pt;height:9.8pt;z-index:251671552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  <w:r>
        <w:br w:type="page"/>
      </w:r>
      <w:r>
        <w:rPr>
          <w:noProof/>
        </w:rPr>
        <w:pict>
          <v:shape id="_x0000_s1036" type="#_x0000_t202" style="position:absolute;margin-left:65pt;margin-top:387.4pt;width:701.3pt;height:32.65pt;z-index:251677696;mso-wrap-edited:f;mso-position-horizontal-relative:page;mso-position-vertical-relative:page" wrapcoords="-23 -240 -23 21360 21623 21360 21623 -240 -23 -240" mv:complextextbox="1" filled="f" strokecolor="black [3213]" strokeweight="1.5pt">
            <v:fill o:detectmouseclick="t"/>
            <v:textbox style="mso-next-textbox:#_x0000_s1036" inset=",7.2pt,,7.2pt">
              <w:txbxContent>
                <w:p w:rsidR="002E0EFB" w:rsidRPr="00A70933" w:rsidRDefault="003D563F">
                  <w:pPr>
                    <w:rPr>
                      <w:rFonts w:ascii="Candara" w:hAnsi="Candara"/>
                    </w:rPr>
                  </w:pPr>
                  <w:r w:rsidRPr="00A70933">
                    <w:rPr>
                      <w:rFonts w:ascii="Candara" w:hAnsi="Candara"/>
                    </w:rPr>
                    <w:t>RULE: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group id="_x0000_s1349" style="position:absolute;margin-left:54.05pt;margin-top:63.8pt;width:733.95pt;height:467.4pt;z-index:251676672;mso-position-horizontal-relative:page;mso-position-vertical-relative:page" coordsize="20000,20000" wrapcoords="0 0 21600 0 21600 21600 0 21600 0 0" mv:complextextbox="1">
            <o:lock v:ext="edit" ungrouping="t"/>
            <v:shape id="_x0000_s1350" type="#_x0000_t202" style="position:absolute;width:20000;height:20000;mso-wrap-edited:f;mso-position-horizontal-relative:page;mso-position-vertical-relative:page" wrapcoords="0 0 21600 0 21600 21600 0 21600 0 0" o:regroupid="4" mv:complextextbox="1" filled="f" stroked="f">
              <v:fill o:detectmouseclick="t"/>
              <v:textbox style="mso-next-textbox:#_x0000_s1273" inset=",7.2pt,,7.2pt"/>
            </v:shape>
            <v:shape id="_x0000_s1351" type="#_x0000_t202" style="position:absolute;left:196;top:308;width:19606;height:1256" filled="f" stroked="f">
              <v:textbox style="mso-next-textbox:#_x0000_s1352" inset="0,0,0,0">
                <w:txbxContent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 w:rsidRPr="00FD7709">
                      <w:rPr>
                        <w:rFonts w:ascii="Candara" w:hAnsi="Candara"/>
                      </w:rPr>
                      <w:t xml:space="preserve">What does exothermic mean when used to describe a chemical reaction.  Why does </w:t>
                    </w:r>
                    <w:r w:rsidRPr="00FD7709">
                      <w:rPr>
                        <w:rFonts w:ascii="Candara" w:hAnsi="Candara"/>
                      </w:rPr>
                      <w:t>lithium keep it’s shape when reacting with water but sodium does not?</w:t>
                    </w:r>
                    <w:r>
                      <w:rPr>
                        <w:rFonts w:ascii="Candara" w:hAnsi="Candara"/>
                      </w:rPr>
                      <w:t xml:space="preserve">  Why does sodium often burn and potassium always burn while it’s on the water!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C78C8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What is the group number for the halogens?  What is common to their atomic structure that makes them re</w:t>
                    </w:r>
                    <w:r>
                      <w:rPr>
                        <w:rFonts w:ascii="Candara" w:hAnsi="Candara"/>
                      </w:rPr>
                      <w:t>act in a similar way?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C78C8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C78C8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 w:rsidRPr="002C78C8">
                      <w:rPr>
                        <w:rFonts w:ascii="Candara" w:hAnsi="Candara"/>
                      </w:rPr>
                      <w:t>Write equations for each of the following then deduce the rule: (include state symbols in your equations)</w:t>
                    </w: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Pr="00A70933" w:rsidRDefault="003D563F" w:rsidP="002E0EFB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Candara" w:hAnsi="Candara"/>
                      </w:rPr>
                    </w:pPr>
                    <w:proofErr w:type="gramStart"/>
                    <w:r w:rsidRPr="00A70933">
                      <w:rPr>
                        <w:rFonts w:ascii="Candara" w:hAnsi="Candara"/>
                      </w:rPr>
                      <w:t>lithium</w:t>
                    </w:r>
                    <w:proofErr w:type="gramEnd"/>
                    <w:r w:rsidRPr="00A70933">
                      <w:rPr>
                        <w:rFonts w:ascii="Candara" w:hAnsi="Candara"/>
                      </w:rPr>
                      <w:t xml:space="preserve"> metal reacts with fluorine gas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Candara" w:hAnsi="Candara"/>
                      </w:rPr>
                    </w:pPr>
                    <w:proofErr w:type="gramStart"/>
                    <w:r>
                      <w:rPr>
                        <w:rFonts w:ascii="Candara" w:hAnsi="Candara"/>
                      </w:rPr>
                      <w:t>sodium</w:t>
                    </w:r>
                    <w:proofErr w:type="gramEnd"/>
                    <w:r>
                      <w:rPr>
                        <w:rFonts w:ascii="Candara" w:hAnsi="Candara"/>
                      </w:rPr>
                      <w:t xml:space="preserve"> metal reacts with chlorine gas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Candara" w:hAnsi="Candara"/>
                      </w:rPr>
                    </w:pPr>
                    <w:proofErr w:type="gramStart"/>
                    <w:r>
                      <w:rPr>
                        <w:rFonts w:ascii="Candara" w:hAnsi="Candara"/>
                      </w:rPr>
                      <w:t>potassium</w:t>
                    </w:r>
                    <w:proofErr w:type="gramEnd"/>
                    <w:r>
                      <w:rPr>
                        <w:rFonts w:ascii="Candara" w:hAnsi="Candara"/>
                      </w:rPr>
                      <w:t xml:space="preserve"> metal reacts with bromine gas</w:t>
                    </w:r>
                  </w:p>
                  <w:p w:rsidR="002E0EFB" w:rsidRPr="00A70933" w:rsidRDefault="003D563F" w:rsidP="002E0EFB">
                    <w:pPr>
                      <w:pStyle w:val="ListParagraph"/>
                      <w:numPr>
                        <w:ilvl w:val="0"/>
                        <w:numId w:val="2"/>
                      </w:numPr>
                      <w:spacing w:line="480" w:lineRule="auto"/>
                      <w:rPr>
                        <w:rFonts w:ascii="Candara" w:hAnsi="Candara"/>
                      </w:rPr>
                    </w:pPr>
                    <w:proofErr w:type="gramStart"/>
                    <w:r>
                      <w:rPr>
                        <w:rFonts w:ascii="Candara" w:hAnsi="Candara"/>
                      </w:rPr>
                      <w:t>sodium</w:t>
                    </w:r>
                    <w:proofErr w:type="gramEnd"/>
                    <w:r>
                      <w:rPr>
                        <w:rFonts w:ascii="Candara" w:hAnsi="Candara"/>
                      </w:rPr>
                      <w:t xml:space="preserve"> metal reacts with iodine vapor </w:t>
                    </w: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1"/>
                      </w:numPr>
                      <w:rPr>
                        <w:rFonts w:ascii="Candara" w:hAnsi="Candara"/>
                      </w:rPr>
                    </w:pPr>
                    <w:r w:rsidRPr="00667E9C">
                      <w:rPr>
                        <w:rFonts w:ascii="Candara" w:hAnsi="Candara"/>
                      </w:rPr>
                      <w:t>Thinking of the atomic structure, why do alkali metals and halogens react so readily with each other?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12</w:t>
                    </w:r>
                  </w:p>
                  <w:p w:rsidR="002E0EFB" w:rsidRPr="00667E9C" w:rsidRDefault="003D563F" w:rsidP="002E0EFB">
                    <w:pPr>
                      <w:rPr>
                        <w:rFonts w:ascii="Candara" w:hAnsi="Candara"/>
                      </w:rPr>
                    </w:pPr>
                  </w:p>
                </w:txbxContent>
              </v:textbox>
            </v:shape>
            <v:shape id="_x0000_s1352" type="#_x0000_t202" style="position:absolute;left:196;top:1562;width:19606;height:629" filled="f" stroked="f">
              <v:textbox style="mso-next-textbox:#_x0000_s1353" inset="0,0,0,0">
                <w:txbxContent/>
              </v:textbox>
            </v:shape>
            <v:shape id="_x0000_s1353" type="#_x0000_t202" style="position:absolute;left:196;top:2189;width:19606;height:629" filled="f" stroked="f">
              <v:textbox style="mso-next-textbox:#_x0000_s1354" inset="0,0,0,0">
                <w:txbxContent/>
              </v:textbox>
            </v:shape>
            <v:shape id="_x0000_s1354" type="#_x0000_t202" style="position:absolute;left:196;top:2816;width:19606;height:629" filled="f" stroked="f">
              <v:textbox style="mso-next-textbox:#_x0000_s1355" inset="0,0,0,0">
                <w:txbxContent/>
              </v:textbox>
            </v:shape>
            <v:shape id="_x0000_s1355" type="#_x0000_t202" style="position:absolute;left:196;top:3442;width:19606;height:629" filled="f" stroked="f">
              <v:textbox style="mso-next-textbox:#_x0000_s1356" inset="0,0,0,0">
                <w:txbxContent/>
              </v:textbox>
            </v:shape>
            <v:shape id="_x0000_s1356" type="#_x0000_t202" style="position:absolute;left:196;top:4069;width:19606;height:629" filled="f" stroked="f">
              <v:textbox style="mso-next-textbox:#_x0000_s1357" inset="0,0,0,0">
                <w:txbxContent/>
              </v:textbox>
            </v:shape>
            <v:shape id="_x0000_s1357" type="#_x0000_t202" style="position:absolute;left:196;top:4696;width:19606;height:629" filled="f" stroked="f">
              <v:textbox style="mso-next-textbox:#_x0000_s1358" inset="0,0,0,0">
                <w:txbxContent/>
              </v:textbox>
            </v:shape>
            <v:shape id="_x0000_s1358" type="#_x0000_t202" style="position:absolute;left:196;top:5323;width:19606;height:629" filled="f" stroked="f">
              <v:textbox style="mso-next-textbox:#_x0000_s1359" inset="0,0,0,0">
                <w:txbxContent/>
              </v:textbox>
            </v:shape>
            <v:shape id="_x0000_s1359" type="#_x0000_t202" style="position:absolute;left:196;top:5950;width:19606;height:629" filled="f" stroked="f">
              <v:textbox style="mso-next-textbox:#_x0000_s1360" inset="0,0,0,0">
                <w:txbxContent/>
              </v:textbox>
            </v:shape>
            <v:shape id="_x0000_s1360" type="#_x0000_t202" style="position:absolute;left:196;top:6577;width:19606;height:629" filled="f" stroked="f">
              <v:textbox style="mso-next-textbox:#_x0000_s1361" inset="0,0,0,0">
                <w:txbxContent/>
              </v:textbox>
            </v:shape>
            <v:shape id="_x0000_s1361" type="#_x0000_t202" style="position:absolute;left:196;top:7204;width:19606;height:629" filled="f" stroked="f">
              <v:textbox style="mso-next-textbox:#_x0000_s1362" inset="0,0,0,0">
                <w:txbxContent/>
              </v:textbox>
            </v:shape>
            <v:shape id="_x0000_s1362" type="#_x0000_t202" style="position:absolute;left:196;top:7831;width:19606;height:629" filled="f" stroked="f">
              <v:textbox style="mso-next-textbox:#_x0000_s1363" inset="0,0,0,0">
                <w:txbxContent/>
              </v:textbox>
            </v:shape>
            <v:shape id="_x0000_s1363" type="#_x0000_t202" style="position:absolute;left:196;top:8457;width:19606;height:1256" filled="f" stroked="f">
              <v:textbox style="mso-next-textbox:#_x0000_s1364" inset="0,0,0,0">
                <w:txbxContent/>
              </v:textbox>
            </v:shape>
            <v:shape id="_x0000_s1364" type="#_x0000_t202" style="position:absolute;left:196;top:9711;width:19606;height:1254" filled="f" stroked="f">
              <v:textbox style="mso-next-textbox:#_x0000_s1365" inset="0,0,0,0">
                <w:txbxContent/>
              </v:textbox>
            </v:shape>
            <v:shape id="_x0000_s1365" type="#_x0000_t202" style="position:absolute;left:196;top:10963;width:19606;height:1256" filled="f" stroked="f">
              <v:textbox style="mso-next-textbox:#_x0000_s1366" inset="0,0,0,0">
                <w:txbxContent/>
              </v:textbox>
            </v:shape>
            <v:shape id="_x0000_s1366" type="#_x0000_t202" style="position:absolute;left:196;top:12217;width:19606;height:1255" filled="f" stroked="f">
              <v:textbox style="mso-next-textbox:#_x0000_s1367" inset="0,0,0,0">
                <w:txbxContent/>
              </v:textbox>
            </v:shape>
            <v:shape id="_x0000_s1367" type="#_x0000_t202" style="position:absolute;left:196;top:15351;width:19606;height:629" filled="f" stroked="f">
              <v:textbox style="mso-next-textbox:#_x0000_s1368" inset="0,0,0,0">
                <w:txbxContent/>
              </v:textbox>
            </v:shape>
            <v:shape id="_x0000_s1368" type="#_x0000_t202" style="position:absolute;left:196;top:15978;width:19606;height:629" filled="f" stroked="f">
              <v:textbox style="mso-next-textbox:#_x0000_s1369" inset="0,0,0,0">
                <w:txbxContent/>
              </v:textbox>
            </v:shape>
            <v:shape id="_x0000_s1369" type="#_x0000_t202" style="position:absolute;left:196;top:16605;width:19606;height:629" filled="f" stroked="f">
              <v:textbox style="mso-next-textbox:#_x0000_s1370" inset="0,0,0,0">
                <w:txbxContent/>
              </v:textbox>
            </v:shape>
            <v:shape id="_x0000_s1370" type="#_x0000_t202" style="position:absolute;left:196;top:17231;width:19606;height:630" filled="f" stroked="f">
              <v:textbox style="mso-next-textbox:#_x0000_s1371" inset="0,0,0,0">
                <w:txbxContent/>
              </v:textbox>
            </v:shape>
            <v:shape id="_x0000_s1371" type="#_x0000_t202" style="position:absolute;left:196;top:17858;width:19606;height:629" filled="f" stroked="f">
              <v:textbox style="mso-next-textbox:#_x0000_s1372" inset="0,0,0,0">
                <w:txbxContent/>
              </v:textbox>
            </v:shape>
            <v:shape id="_x0000_s1372" type="#_x0000_t202" style="position:absolute;left:196;top:18485;width:19606;height:629" filled="f" stroked="f">
              <v:textbox style="mso-next-textbox:#_x0000_s1372" inset="0,0,0,0">
                <w:txbxContent/>
              </v:textbox>
            </v:shape>
            <w10:wrap type="tight" anchorx="page" anchory="page"/>
          </v:group>
        </w:pict>
      </w:r>
      <w:r>
        <w:rPr>
          <w:noProof/>
        </w:rPr>
        <w:pict>
          <v:shape id="_x0000_s1034" type="#_x0000_t202" style="position:absolute;margin-left:54.05pt;margin-top:531.2pt;width:733.95pt;height:9.8pt;z-index:251675648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033" type="#_x0000_t202" style="position:absolute;margin-left:54.05pt;margin-top:54pt;width:733.95pt;height:9.8pt;z-index:251674624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  <w:r>
        <w:br w:type="page"/>
      </w:r>
      <w:r>
        <w:rPr>
          <w:noProof/>
        </w:rPr>
        <w:pict>
          <v:shape id="_x0000_s1142" type="#_x0000_t202" style="position:absolute;margin-left:70.3pt;margin-top:415.2pt;width:701.3pt;height:32.7pt;z-index:251685888;mso-wrap-edited:f;mso-position-horizontal-relative:page;mso-position-vertical-relative:page" wrapcoords="-23 -240 -23 21360 21623 21360 21623 -240 -23 -240" mv:complextextbox="1" filled="f" strokecolor="black [3213]" strokeweight="1.5pt">
            <v:fill o:detectmouseclick="t"/>
            <v:textbox style="mso-next-textbox:#_x0000_s1142" inset=",7.2pt,,7.2pt">
              <w:txbxContent>
                <w:p w:rsidR="002E0EFB" w:rsidRPr="00A70933" w:rsidRDefault="003D563F" w:rsidP="002E0EFB">
                  <w:pPr>
                    <w:rPr>
                      <w:rFonts w:ascii="Candara" w:hAnsi="Candara"/>
                    </w:rPr>
                  </w:pPr>
                  <w:r w:rsidRPr="00A70933">
                    <w:rPr>
                      <w:rFonts w:ascii="Candara" w:hAnsi="Candara"/>
                    </w:rPr>
                    <w:t>RULE:</w:t>
                  </w:r>
                </w:p>
              </w:txbxContent>
            </v:textbox>
            <w10:wrap type="tight" anchorx="page" anchory="page"/>
          </v:shape>
        </w:pict>
      </w:r>
      <w:r>
        <w:rPr>
          <w:noProof/>
        </w:rPr>
        <w:pict>
          <v:group id="_x0000_s1373" style="position:absolute;margin-left:54pt;margin-top:63.8pt;width:733.9pt;height:467.4pt;z-index:251684864;mso-position-horizontal-relative:page;mso-position-vertical-relative:page" coordsize="20000,20000" wrapcoords="0 0 21600 0 21600 21600 0 21600 0 0" mv:complextextbox="1">
            <o:lock v:ext="edit" ungrouping="t"/>
            <v:shape id="_x0000_s1374" type="#_x0000_t202" style="position:absolute;width:20000;height:20000;mso-wrap-edited:f;mso-position-horizontal-relative:page;mso-position-vertical-relative:page" wrapcoords="0 0 21600 0 21600 21600 0 21600 0 0" o:regroupid="5" mv:complextextbox="1" filled="f" stroked="f">
              <v:fill o:detectmouseclick="t"/>
              <v:textbox style="mso-next-textbox:#_x0000_s1302" inset=",7.2pt,,7.2pt"/>
            </v:shape>
            <v:shape id="_x0000_s1375" type="#_x0000_t202" style="position:absolute;left:196;top:308;width:19606;height:629" filled="f" stroked="f">
              <v:textbox style="mso-next-textbox:#_x0000_s1376" inset="0,0,0,0">
                <w:txbxContent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pStyle w:val="ListParagraph"/>
                      <w:numPr>
                        <w:ilvl w:val="0"/>
                        <w:numId w:val="4"/>
                      </w:numPr>
                      <w:rPr>
                        <w:rFonts w:ascii="Candara" w:hAnsi="Candara"/>
                      </w:rPr>
                    </w:pPr>
                    <w:r w:rsidRPr="002E0EFB">
                      <w:rPr>
                        <w:rFonts w:ascii="Candara" w:hAnsi="Candara"/>
                      </w:rPr>
                      <w:t xml:space="preserve">Diatomic halogen </w:t>
                    </w:r>
                    <w:r w:rsidRPr="002E0EFB">
                      <w:rPr>
                        <w:rFonts w:ascii="Candara" w:hAnsi="Candara"/>
                      </w:rPr>
                      <w:t>molecules break apart during reactions and become halide ions.  What is happening at the atomic level?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Pr="002E0EFB" w:rsidRDefault="003D563F" w:rsidP="002E0EFB">
                    <w:pPr>
                      <w:pStyle w:val="ListParagraph"/>
                      <w:numPr>
                        <w:ilvl w:val="0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Where alkali metals become MORE REACTIVE as you go DOWN the group, this trend is reversed in the halogens.  The halogens become LESS REACTIVE as you</w:t>
                    </w:r>
                    <w:r>
                      <w:rPr>
                        <w:rFonts w:ascii="Candara" w:hAnsi="Candara"/>
                      </w:rPr>
                      <w:t xml:space="preserve"> go DOWN the group.  Explain.</w:t>
                    </w: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Pr="002E0EFB" w:rsidRDefault="003D563F" w:rsidP="002E0EFB">
                    <w:pPr>
                      <w:pStyle w:val="ListParagraph"/>
                      <w:numPr>
                        <w:ilvl w:val="0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Write an equation for the reactions that occur in the following.</w:t>
                    </w:r>
                    <w:r w:rsidRPr="002E0EFB">
                      <w:rPr>
                        <w:rFonts w:ascii="Candara" w:hAnsi="Candara"/>
                      </w:rPr>
                      <w:t xml:space="preserve">  State the rule.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Iodine + sodium fluoride?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Potassium chloride + bromine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Lithium iodide + chlorine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Sodium bromide + fluorine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Chlorine + potassium bromide</w:t>
                    </w:r>
                  </w:p>
                  <w:p w:rsidR="002E0EFB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Fl</w:t>
                    </w:r>
                    <w:r>
                      <w:rPr>
                        <w:rFonts w:ascii="Candara" w:hAnsi="Candara"/>
                      </w:rPr>
                      <w:t>uorine + magnesium iodide</w:t>
                    </w:r>
                  </w:p>
                  <w:p w:rsidR="00787747" w:rsidRPr="00787747" w:rsidRDefault="003D563F" w:rsidP="002E0EFB">
                    <w:pPr>
                      <w:pStyle w:val="ListParagraph"/>
                      <w:numPr>
                        <w:ilvl w:val="1"/>
                        <w:numId w:val="4"/>
                      </w:num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Ammonium fluoride + bromine</w:t>
                    </w:r>
                  </w:p>
                  <w:p w:rsidR="00787747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787747" w:rsidRDefault="003D563F" w:rsidP="002E0EFB">
                    <w:p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[“</w:t>
                    </w:r>
                    <w:proofErr w:type="spellStart"/>
                    <w:r>
                      <w:rPr>
                        <w:rFonts w:ascii="Candara" w:hAnsi="Candara"/>
                      </w:rPr>
                      <w:t>Oxidising</w:t>
                    </w:r>
                    <w:proofErr w:type="spellEnd"/>
                    <w:r>
                      <w:rPr>
                        <w:rFonts w:ascii="Candara" w:hAnsi="Candara"/>
                      </w:rPr>
                      <w:t xml:space="preserve"> agents</w:t>
                    </w:r>
                    <w:r>
                      <w:rPr>
                        <w:rFonts w:ascii="Candara" w:hAnsi="Candara"/>
                      </w:rPr>
                      <w:t>”</w:t>
                    </w:r>
                    <w:r>
                      <w:rPr>
                        <w:rFonts w:ascii="Candara" w:hAnsi="Candara"/>
                      </w:rPr>
                      <w:t xml:space="preserve"> are chemicals that remove electrons from </w:t>
                    </w:r>
                    <w:r>
                      <w:rPr>
                        <w:rFonts w:ascii="Candara" w:hAnsi="Candara"/>
                      </w:rPr>
                      <w:t>other chemicals.]</w:t>
                    </w:r>
                  </w:p>
                  <w:p w:rsidR="00787747" w:rsidRDefault="003D563F" w:rsidP="002E0EFB">
                    <w:p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>[“Reducing agents” are chemicals that give their electrons to other chemicals.]</w:t>
                    </w:r>
                  </w:p>
                  <w:p w:rsidR="00787747" w:rsidRDefault="003D563F" w:rsidP="002E0EFB">
                    <w:pPr>
                      <w:rPr>
                        <w:rFonts w:ascii="Candara" w:hAnsi="Candara"/>
                      </w:rPr>
                    </w:pPr>
                    <w:r>
                      <w:rPr>
                        <w:rFonts w:ascii="Candara" w:hAnsi="Candara"/>
                      </w:rPr>
                      <w:t xml:space="preserve">This will be seriously revisited when we do the </w:t>
                    </w:r>
                    <w:proofErr w:type="spellStart"/>
                    <w:r>
                      <w:rPr>
                        <w:rFonts w:ascii="Candara" w:hAnsi="Candara"/>
                      </w:rPr>
                      <w:t>redox</w:t>
                    </w:r>
                    <w:proofErr w:type="spellEnd"/>
                    <w:r>
                      <w:rPr>
                        <w:rFonts w:ascii="Candara" w:hAnsi="Candara"/>
                      </w:rPr>
                      <w:t xml:space="preserve"> topic.</w:t>
                    </w:r>
                  </w:p>
                  <w:p w:rsidR="002E0EFB" w:rsidRPr="002E0EFB" w:rsidRDefault="003D563F" w:rsidP="002E0EFB">
                    <w:pPr>
                      <w:rPr>
                        <w:rFonts w:ascii="Candara" w:hAnsi="Candara"/>
                      </w:rPr>
                    </w:pPr>
                  </w:p>
                  <w:p w:rsidR="002E0EFB" w:rsidRDefault="003D563F">
                    <w:pPr>
                      <w:rPr>
                        <w:rFonts w:ascii="Candara" w:hAnsi="Candara"/>
                      </w:rPr>
                    </w:pPr>
                  </w:p>
                  <w:p w:rsidR="002E0EFB" w:rsidRPr="002E0EFB" w:rsidRDefault="003D563F">
                    <w:pPr>
                      <w:rPr>
                        <w:rFonts w:ascii="Candara" w:hAnsi="Candara"/>
                      </w:rPr>
                    </w:pPr>
                  </w:p>
                </w:txbxContent>
              </v:textbox>
            </v:shape>
            <v:shape id="_x0000_s1376" type="#_x0000_t202" style="position:absolute;left:196;top:935;width:19606;height:629" filled="f" stroked="f">
              <v:textbox style="mso-next-textbox:#_x0000_s1377" inset="0,0,0,0">
                <w:txbxContent/>
              </v:textbox>
            </v:shape>
            <v:shape id="_x0000_s1377" type="#_x0000_t202" style="position:absolute;left:196;top:1562;width:19606;height:629" filled="f" stroked="f">
              <v:textbox style="mso-next-textbox:#_x0000_s1378" inset="0,0,0,0">
                <w:txbxContent/>
              </v:textbox>
            </v:shape>
            <v:shape id="_x0000_s1378" type="#_x0000_t202" style="position:absolute;left:196;top:2189;width:19606;height:629" filled="f" stroked="f">
              <v:textbox style="mso-next-textbox:#_x0000_s1379" inset="0,0,0,0">
                <w:txbxContent/>
              </v:textbox>
            </v:shape>
            <v:shape id="_x0000_s1379" type="#_x0000_t202" style="position:absolute;left:196;top:2816;width:19606;height:629" filled="f" stroked="f">
              <v:textbox style="mso-next-textbox:#_x0000_s1380" inset="0,0,0,0">
                <w:txbxContent/>
              </v:textbox>
            </v:shape>
            <v:shape id="_x0000_s1380" type="#_x0000_t202" style="position:absolute;left:196;top:3442;width:19606;height:629" filled="f" stroked="f">
              <v:textbox style="mso-next-textbox:#_x0000_s1381" inset="0,0,0,0">
                <w:txbxContent/>
              </v:textbox>
            </v:shape>
            <v:shape id="_x0000_s1381" type="#_x0000_t202" style="position:absolute;left:196;top:4069;width:19606;height:629" filled="f" stroked="f">
              <v:textbox style="mso-next-textbox:#_x0000_s1382" inset="0,0,0,0">
                <w:txbxContent/>
              </v:textbox>
            </v:shape>
            <v:shape id="_x0000_s1382" type="#_x0000_t202" style="position:absolute;left:196;top:4696;width:19606;height:1256" filled="f" stroked="f">
              <v:textbox style="mso-next-textbox:#_x0000_s1383" inset="0,0,0,0">
                <w:txbxContent/>
              </v:textbox>
            </v:shape>
            <v:shape id="_x0000_s1383" type="#_x0000_t202" style="position:absolute;left:196;top:5950;width:19606;height:629" filled="f" stroked="f">
              <v:textbox style="mso-next-textbox:#_x0000_s1384" inset="0,0,0,0">
                <w:txbxContent/>
              </v:textbox>
            </v:shape>
            <v:shape id="_x0000_s1384" type="#_x0000_t202" style="position:absolute;left:196;top:6577;width:19606;height:629" filled="f" stroked="f">
              <v:textbox style="mso-next-textbox:#_x0000_s1385" inset="0,0,0,0">
                <w:txbxContent/>
              </v:textbox>
            </v:shape>
            <v:shape id="_x0000_s1385" type="#_x0000_t202" style="position:absolute;left:196;top:7204;width:19606;height:629" filled="f" stroked="f">
              <v:textbox style="mso-next-textbox:#_x0000_s1386" inset="0,0,0,0">
                <w:txbxContent/>
              </v:textbox>
            </v:shape>
            <v:shape id="_x0000_s1386" type="#_x0000_t202" style="position:absolute;left:196;top:7831;width:19606;height:629" filled="f" stroked="f">
              <v:textbox style="mso-next-textbox:#_x0000_s1387" inset="0,0,0,0">
                <w:txbxContent/>
              </v:textbox>
            </v:shape>
            <v:shape id="_x0000_s1387" type="#_x0000_t202" style="position:absolute;left:196;top:8457;width:19606;height:629" filled="f" stroked="f">
              <v:textbox style="mso-next-textbox:#_x0000_s1388" inset="0,0,0,0">
                <w:txbxContent/>
              </v:textbox>
            </v:shape>
            <v:shape id="_x0000_s1388" type="#_x0000_t202" style="position:absolute;left:196;top:9084;width:19606;height:629" filled="f" stroked="f">
              <v:textbox style="mso-next-textbox:#_x0000_s1389" inset="0,0,0,0">
                <w:txbxContent/>
              </v:textbox>
            </v:shape>
            <v:shape id="_x0000_s1389" type="#_x0000_t202" style="position:absolute;left:196;top:9711;width:19606;height:629" filled="f" stroked="f">
              <v:textbox style="mso-next-textbox:#_x0000_s1390" inset="0,0,0,0">
                <w:txbxContent/>
              </v:textbox>
            </v:shape>
            <v:shape id="_x0000_s1390" type="#_x0000_t202" style="position:absolute;left:196;top:10338;width:19606;height:627" filled="f" stroked="f">
              <v:textbox style="mso-next-textbox:#_x0000_s1391" inset="0,0,0,0">
                <w:txbxContent/>
              </v:textbox>
            </v:shape>
            <v:shape id="_x0000_s1391" type="#_x0000_t202" style="position:absolute;left:196;top:10963;width:19606;height:629" filled="f" stroked="f">
              <v:textbox style="mso-next-textbox:#_x0000_s1392" inset="0,0,0,0">
                <w:txbxContent/>
              </v:textbox>
            </v:shape>
            <v:shape id="_x0000_s1392" type="#_x0000_t202" style="position:absolute;left:196;top:11590;width:19606;height:629" filled="f" stroked="f">
              <v:textbox style="mso-next-textbox:#_x0000_s1393" inset="0,0,0,0">
                <w:txbxContent/>
              </v:textbox>
            </v:shape>
            <v:shape id="_x0000_s1393" type="#_x0000_t202" style="position:absolute;left:196;top:12217;width:19606;height:629" filled="f" stroked="f">
              <v:textbox style="mso-next-textbox:#_x0000_s1394" inset="0,0,0,0">
                <w:txbxContent/>
              </v:textbox>
            </v:shape>
            <v:shape id="_x0000_s1394" type="#_x0000_t202" style="position:absolute;left:196;top:12843;width:19606;height:629" filled="f" stroked="f">
              <v:textbox style="mso-next-textbox:#_x0000_s1395" inset="0,0,0,0">
                <w:txbxContent/>
              </v:textbox>
            </v:shape>
            <v:shape id="_x0000_s1395" type="#_x0000_t202" style="position:absolute;left:196;top:13470;width:19606;height:629" filled="f" stroked="f">
              <v:textbox style="mso-next-textbox:#_x0000_s1396" inset="0,0,0,0">
                <w:txbxContent/>
              </v:textbox>
            </v:shape>
            <v:shape id="_x0000_s1396" type="#_x0000_t202" style="position:absolute;left:196;top:14097;width:19606;height:629" filled="f" stroked="f">
              <v:textbox style="mso-next-textbox:#_x0000_s1397" inset="0,0,0,0">
                <w:txbxContent/>
              </v:textbox>
            </v:shape>
            <v:shape id="_x0000_s1397" type="#_x0000_t202" style="position:absolute;left:196;top:16605;width:19606;height:629" filled="f" stroked="f">
              <v:textbox style="mso-next-textbox:#_x0000_s1398" inset="0,0,0,0">
                <w:txbxContent/>
              </v:textbox>
            </v:shape>
            <v:shape id="_x0000_s1398" type="#_x0000_t202" style="position:absolute;left:196;top:17231;width:19606;height:630" filled="f" stroked="f">
              <v:textbox style="mso-next-textbox:#_x0000_s1399" inset="0,0,0,0">
                <w:txbxContent/>
              </v:textbox>
            </v:shape>
            <v:shape id="_x0000_s1399" type="#_x0000_t202" style="position:absolute;left:196;top:17858;width:19606;height:629" filled="f" stroked="f">
              <v:textbox style="mso-next-textbox:#_x0000_s1400" inset="0,0,0,0">
                <w:txbxContent/>
              </v:textbox>
            </v:shape>
            <v:shape id="_x0000_s1400" type="#_x0000_t202" style="position:absolute;left:196;top:18485;width:19606;height:629" filled="f" stroked="f">
              <v:textbox style="mso-next-textbox:#_x0000_s1400" inset="0,0,0,0">
                <w:txbxContent/>
              </v:textbox>
            </v:shape>
            <w10:wrap type="tight" anchorx="page" anchory="page"/>
          </v:group>
        </w:pict>
      </w:r>
      <w:r>
        <w:rPr>
          <w:noProof/>
        </w:rPr>
        <w:pict>
          <v:shape id="_x0000_s1140" type="#_x0000_t202" style="position:absolute;margin-left:54.05pt;margin-top:531.2pt;width:733.95pt;height:9.8pt;z-index:251683840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  <w:r>
        <w:rPr>
          <w:noProof/>
        </w:rPr>
        <w:pict>
          <v:shape id="_x0000_s1139" type="#_x0000_t202" style="position:absolute;margin-left:54pt;margin-top:54pt;width:733.95pt;height:9.8pt;z-index:251682816;mso-wrap-edited:f;mso-position-horizontal-relative:page;mso-position-vertical-relative:page" wrapcoords="0 0 21600 0 21600 21600 0 21600 0 0" mv:complextextbox="1" fillcolor="#243f60 [1604]" stroked="f">
            <v:fill o:detectmouseclick="t"/>
            <v:textbox inset=",7.2pt,,7.2pt">
              <w:txbxContent>
                <w:p w:rsidR="002E0EFB" w:rsidRDefault="003D563F" w:rsidP="002E0EFB"/>
              </w:txbxContent>
            </v:textbox>
            <w10:wrap type="tight" anchorx="page" anchory="page"/>
          </v:shape>
        </w:pict>
      </w:r>
    </w:p>
    <w:sectPr w:rsidR="00BA154B" w:rsidSect="002E0EFB">
      <w:pgSz w:w="16840" w:h="11900" w:orient="landscape"/>
      <w:pgMar w:top="1080" w:right="1080" w:bottom="1080" w:left="1080" w:header="709" w:footer="709" w:gutter="0"/>
      <w:cols w:space="708"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55E8F"/>
    <w:multiLevelType w:val="hybridMultilevel"/>
    <w:tmpl w:val="82AEC038"/>
    <w:lvl w:ilvl="0" w:tplc="D30608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6337C0"/>
    <w:multiLevelType w:val="hybridMultilevel"/>
    <w:tmpl w:val="8FB6DDF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51CEF"/>
    <w:multiLevelType w:val="hybridMultilevel"/>
    <w:tmpl w:val="7F62302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5144F1"/>
    <w:multiLevelType w:val="hybridMultilevel"/>
    <w:tmpl w:val="76529CCE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B227F9"/>
    <w:multiLevelType w:val="hybridMultilevel"/>
    <w:tmpl w:val="076AD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revisionView w:markup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docVars>
    <w:docVar w:name="OpenInPublishingView" w:val="0"/>
  </w:docVars>
  <w:rsids>
    <w:rsidRoot w:val="00BA154B"/>
    <w:rsid w:val="003D563F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580877"/>
      <o:colormenu v:ext="edit" fillcolor="none [1604]" strokecolor="none [3213]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D2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636A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4</Pages>
  <Words>3</Words>
  <Characters>20</Characters>
  <Application>Microsoft Macintosh Word</Application>
  <DocSecurity>0</DocSecurity>
  <Lines>1</Lines>
  <Paragraphs>1</Paragraphs>
  <ScaleCrop>false</ScaleCrop>
  <Company>KAUST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KAUST School</dc:creator>
  <cp:keywords/>
  <cp:lastModifiedBy>KAUST School</cp:lastModifiedBy>
  <cp:revision>8</cp:revision>
  <dcterms:created xsi:type="dcterms:W3CDTF">2011-01-19T14:57:00Z</dcterms:created>
  <dcterms:modified xsi:type="dcterms:W3CDTF">2011-01-20T19:30:00Z</dcterms:modified>
</cp:coreProperties>
</file>